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jc w:val="center"/>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CỘNG HÒA XÃ HỘI CHỦ NGHĨA VIỆT NAM</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jc w:val="center"/>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Độc lập – Tự do – Hạnh phúc</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05" w:afterAutospacing="0" w:line="360" w:lineRule="auto"/>
        <w:ind w:left="0" w:right="0" w:firstLine="0"/>
        <w:jc w:val="right"/>
        <w:textAlignment w:val="baseline"/>
        <w:rPr>
          <w:rFonts w:hint="default" w:ascii="Times New Roman" w:hAnsi="Times New Roman" w:cs="Times New Roman"/>
          <w:i w:val="0"/>
          <w:iCs w:val="0"/>
          <w:caps w:val="0"/>
          <w:color w:val="000000"/>
          <w:spacing w:val="0"/>
          <w:sz w:val="28"/>
          <w:szCs w:val="28"/>
          <w:lang w:val="en-US"/>
        </w:rPr>
      </w:pP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rPr>
        <w:t>, ngày</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rPr>
        <w:t>tháng</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năm</w:t>
      </w:r>
      <w:r>
        <w:rPr>
          <w:rStyle w:val="7"/>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jc w:val="center"/>
        <w:textAlignment w:val="baseline"/>
        <w:rPr>
          <w:rFonts w:hint="default" w:ascii="Times New Roman" w:hAnsi="Times New Roman" w:cs="Times New Roman"/>
          <w:i w:val="0"/>
          <w:iCs w:val="0"/>
          <w:caps w:val="0"/>
          <w:color w:val="000000"/>
          <w:spacing w:val="0"/>
          <w:sz w:val="28"/>
          <w:szCs w:val="28"/>
          <w:lang w:val="en-US"/>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HỢP ĐỒNG MUA BÁN PHẦN MỀM</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jc w:val="center"/>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Số: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Căn cứ Bộ luật dân sự năm 2015</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và k</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hả năng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nhu cầu của các bên.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Hôm nay,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ngày … tháng … năm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tại địa chỉ</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chúng tôi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bao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gồm:</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Bên Bán (Bên A):</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Họ và tên: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Sinh năm: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olor w:val="000000"/>
          <w:spacing w:val="0"/>
          <w:sz w:val="28"/>
          <w:szCs w:val="28"/>
          <w:bdr w:val="none" w:color="auto" w:sz="0" w:space="0"/>
          <w:shd w:val="clear" w:fill="FFFFFF"/>
          <w:vertAlign w:val="baseline"/>
          <w:lang w:val="en-US"/>
        </w:rPr>
        <w:t>C</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ăn cước công dân</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số: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Cấp ngày: … Cấp tại: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Địa chỉ thường trú:</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Nơi cư trú hiện tại: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Số điện thoại liên hệ:</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(Nếu là tổ chức thì trình bày những nội dung sau:</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Tên công ty: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Địa chỉ trụ sở:</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Giấy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chứng nhận đăng kí kinh doanh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do Sở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k</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ế hoạch đầu tư</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cấp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tháng … năm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Hotline:</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Số Fax/email (nếu có):</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Người đại diện theo pháp luật: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Ông/Bà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Sinh năm: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Chức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Căn cứ đại diện: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Địa chỉ thường trú:</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Nơi cư trú hiện tại: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Số điện thoại liên hệ:</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Số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tài khoản</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Chi nhánh</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Ngân hàng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Bên Mua (Bên B):</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rPr>
      </w:pPr>
      <w:r>
        <w:rPr>
          <w:rFonts w:hint="default" w:ascii="Times New Roman" w:hAnsi="Times New Roman" w:cs="Times New Roman"/>
          <w:i w:val="0"/>
          <w:iCs w:val="0"/>
          <w:caps w:val="0"/>
          <w:color w:val="000000"/>
          <w:spacing w:val="0"/>
          <w:sz w:val="28"/>
          <w:szCs w:val="28"/>
          <w:shd w:val="clear" w:fill="FFFFFF"/>
          <w:vertAlign w:val="baseline"/>
        </w:rPr>
        <w:t>Họ và tên:</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Sinh năm:</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lang w:val="en-US"/>
        </w:rPr>
      </w:pPr>
      <w:r>
        <w:rPr>
          <w:rFonts w:hint="default" w:ascii="Times New Roman" w:hAnsi="Times New Roman" w:cs="Times New Roman"/>
          <w:i w:val="0"/>
          <w:iCs w:val="0"/>
          <w:color w:val="000000"/>
          <w:spacing w:val="0"/>
          <w:sz w:val="28"/>
          <w:szCs w:val="28"/>
          <w:shd w:val="clear" w:fill="FFFFFF"/>
          <w:vertAlign w:val="baseline"/>
          <w:lang w:val="en-US"/>
        </w:rPr>
        <w:t>C</w:t>
      </w:r>
      <w:r>
        <w:rPr>
          <w:rFonts w:hint="default" w:ascii="Times New Roman" w:hAnsi="Times New Roman" w:cs="Times New Roman"/>
          <w:i w:val="0"/>
          <w:iCs w:val="0"/>
          <w:caps w:val="0"/>
          <w:color w:val="000000"/>
          <w:spacing w:val="0"/>
          <w:sz w:val="28"/>
          <w:szCs w:val="28"/>
          <w:shd w:val="clear" w:fill="FFFFFF"/>
          <w:vertAlign w:val="baseline"/>
          <w:lang w:val="en-US"/>
        </w:rPr>
        <w:t>ăn cước công dân</w:t>
      </w:r>
      <w:r>
        <w:rPr>
          <w:rFonts w:hint="default" w:ascii="Times New Roman" w:hAnsi="Times New Roman" w:cs="Times New Roman"/>
          <w:i w:val="0"/>
          <w:iCs w:val="0"/>
          <w:caps w:val="0"/>
          <w:color w:val="000000"/>
          <w:spacing w:val="0"/>
          <w:sz w:val="28"/>
          <w:szCs w:val="28"/>
          <w:shd w:val="clear" w:fill="FFFFFF"/>
          <w:vertAlign w:val="baseline"/>
        </w:rPr>
        <w:t xml:space="preserve"> số:</w:t>
      </w:r>
      <w:r>
        <w:rPr>
          <w:rFonts w:hint="default" w:ascii="Times New Roman" w:hAnsi="Times New Roman" w:cs="Times New Roman"/>
          <w:i w:val="0"/>
          <w:iCs w:val="0"/>
          <w:caps w:val="0"/>
          <w:color w:val="000000"/>
          <w:spacing w:val="0"/>
          <w:sz w:val="28"/>
          <w:szCs w:val="28"/>
          <w:shd w:val="clear" w:fill="FFFFFF"/>
          <w:vertAlign w:val="baseline"/>
          <w:lang w:val="en-US"/>
        </w:rPr>
        <w:t xml:space="preserve"> … Cấp ngày: … Cấp tại: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lang w:val="en-US"/>
        </w:rPr>
      </w:pPr>
      <w:r>
        <w:rPr>
          <w:rFonts w:hint="default" w:ascii="Times New Roman" w:hAnsi="Times New Roman" w:cs="Times New Roman"/>
          <w:i w:val="0"/>
          <w:iCs w:val="0"/>
          <w:caps w:val="0"/>
          <w:color w:val="000000"/>
          <w:spacing w:val="0"/>
          <w:sz w:val="28"/>
          <w:szCs w:val="28"/>
          <w:shd w:val="clear" w:fill="FFFFFF"/>
          <w:vertAlign w:val="baseline"/>
        </w:rPr>
        <w:t>Địa chỉ thường trú:</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Nơi cư trú hiện tại:</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Số điện thoại liên hệ:</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shd w:val="clear" w:fill="FFFFFF"/>
          <w:vertAlign w:val="baseline"/>
        </w:rPr>
        <w:t>(Nếu là tổ chức thì trình bày những nội dung sau:</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shd w:val="clear" w:fill="FFFFFF"/>
          <w:vertAlign w:val="baseline"/>
        </w:rPr>
        <w:t>Tên công ty:</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shd w:val="clear" w:fill="FFFFFF"/>
          <w:vertAlign w:val="baseline"/>
        </w:rPr>
        <w:t>Địa chỉ trụ sở:</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 xml:space="preserve">Giấy </w:t>
      </w:r>
      <w:r>
        <w:rPr>
          <w:rFonts w:hint="default" w:ascii="Times New Roman" w:hAnsi="Times New Roman" w:cs="Times New Roman"/>
          <w:i w:val="0"/>
          <w:iCs w:val="0"/>
          <w:caps w:val="0"/>
          <w:color w:val="000000"/>
          <w:spacing w:val="0"/>
          <w:sz w:val="28"/>
          <w:szCs w:val="28"/>
          <w:shd w:val="clear" w:fill="FFFFFF"/>
          <w:vertAlign w:val="baseline"/>
          <w:lang w:val="en-US"/>
        </w:rPr>
        <w:t xml:space="preserve">chứng nhận đăng kí kinh doanh </w:t>
      </w:r>
      <w:r>
        <w:rPr>
          <w:rFonts w:hint="default" w:ascii="Times New Roman" w:hAnsi="Times New Roman" w:cs="Times New Roman"/>
          <w:i w:val="0"/>
          <w:iCs w:val="0"/>
          <w:caps w:val="0"/>
          <w:color w:val="000000"/>
          <w:spacing w:val="0"/>
          <w:sz w:val="28"/>
          <w:szCs w:val="28"/>
          <w:shd w:val="clear" w:fill="FFFFFF"/>
          <w:vertAlign w:val="baseline"/>
        </w:rPr>
        <w:t>số:</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 xml:space="preserve"> do Sở </w:t>
      </w:r>
      <w:r>
        <w:rPr>
          <w:rFonts w:hint="default" w:ascii="Times New Roman" w:hAnsi="Times New Roman" w:cs="Times New Roman"/>
          <w:i w:val="0"/>
          <w:iCs w:val="0"/>
          <w:caps w:val="0"/>
          <w:color w:val="000000"/>
          <w:spacing w:val="0"/>
          <w:sz w:val="28"/>
          <w:szCs w:val="28"/>
          <w:shd w:val="clear" w:fill="FFFFFF"/>
          <w:vertAlign w:val="baseline"/>
          <w:lang w:val="en-US"/>
        </w:rPr>
        <w:t>k</w:t>
      </w:r>
      <w:r>
        <w:rPr>
          <w:rFonts w:hint="default" w:ascii="Times New Roman" w:hAnsi="Times New Roman" w:cs="Times New Roman"/>
          <w:i w:val="0"/>
          <w:iCs w:val="0"/>
          <w:caps w:val="0"/>
          <w:color w:val="000000"/>
          <w:spacing w:val="0"/>
          <w:sz w:val="28"/>
          <w:szCs w:val="28"/>
          <w:shd w:val="clear" w:fill="FFFFFF"/>
          <w:vertAlign w:val="baseline"/>
        </w:rPr>
        <w:t>ế hoạch đầu tư</w:t>
      </w:r>
      <w:r>
        <w:rPr>
          <w:rFonts w:hint="default" w:ascii="Times New Roman" w:hAnsi="Times New Roman" w:cs="Times New Roman"/>
          <w:i w:val="0"/>
          <w:iCs w:val="0"/>
          <w:caps w:val="0"/>
          <w:color w:val="000000"/>
          <w:spacing w:val="0"/>
          <w:sz w:val="28"/>
          <w:szCs w:val="28"/>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shd w:val="clear" w:fill="FFFFFF"/>
          <w:vertAlign w:val="baseline"/>
        </w:rPr>
        <w:t>cấp ngày</w:t>
      </w:r>
      <w:r>
        <w:rPr>
          <w:rFonts w:hint="default" w:ascii="Times New Roman" w:hAnsi="Times New Roman" w:cs="Times New Roman"/>
          <w:i w:val="0"/>
          <w:iCs w:val="0"/>
          <w:caps w:val="0"/>
          <w:color w:val="000000"/>
          <w:spacing w:val="0"/>
          <w:sz w:val="28"/>
          <w:szCs w:val="28"/>
          <w:shd w:val="clear" w:fill="FFFFFF"/>
          <w:vertAlign w:val="baseline"/>
          <w:lang w:val="en-US"/>
        </w:rPr>
        <w:t xml:space="preserve"> … tháng … năm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rPr>
      </w:pPr>
      <w:r>
        <w:rPr>
          <w:rFonts w:hint="default" w:ascii="Times New Roman" w:hAnsi="Times New Roman" w:cs="Times New Roman"/>
          <w:i w:val="0"/>
          <w:iCs w:val="0"/>
          <w:caps w:val="0"/>
          <w:color w:val="000000"/>
          <w:spacing w:val="0"/>
          <w:sz w:val="28"/>
          <w:szCs w:val="28"/>
          <w:shd w:val="clear" w:fill="FFFFFF"/>
          <w:vertAlign w:val="baseline"/>
        </w:rPr>
        <w:t>Hotline:</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Số Fax/email (nếu có):</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rPr>
      </w:pPr>
      <w:r>
        <w:rPr>
          <w:rFonts w:hint="default" w:ascii="Times New Roman" w:hAnsi="Times New Roman" w:cs="Times New Roman"/>
          <w:i w:val="0"/>
          <w:iCs w:val="0"/>
          <w:caps w:val="0"/>
          <w:color w:val="000000"/>
          <w:spacing w:val="0"/>
          <w:sz w:val="28"/>
          <w:szCs w:val="28"/>
          <w:shd w:val="clear" w:fill="FFFFFF"/>
          <w:vertAlign w:val="baseline"/>
        </w:rPr>
        <w:t>Người đại diện theo pháp luật:</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Ông/Bà</w:t>
      </w:r>
      <w:r>
        <w:rPr>
          <w:rFonts w:hint="default" w:ascii="Times New Roman" w:hAnsi="Times New Roman" w:cs="Times New Roman"/>
          <w:i w:val="0"/>
          <w:iCs w:val="0"/>
          <w:caps w:val="0"/>
          <w:color w:val="000000"/>
          <w:spacing w:val="0"/>
          <w:sz w:val="28"/>
          <w:szCs w:val="28"/>
          <w:shd w:val="clear" w:fill="FFFFFF"/>
          <w:vertAlign w:val="baseline"/>
          <w:lang w:val="en-US"/>
        </w:rPr>
        <w:t>: …</w:t>
      </w:r>
      <w:r>
        <w:rPr>
          <w:rFonts w:hint="default" w:ascii="Times New Roman" w:hAnsi="Times New Roman" w:cs="Times New Roman"/>
          <w:i w:val="0"/>
          <w:iCs w:val="0"/>
          <w:caps w:val="0"/>
          <w:color w:val="000000"/>
          <w:spacing w:val="0"/>
          <w:sz w:val="28"/>
          <w:szCs w:val="28"/>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Sinh năm:</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shd w:val="clear" w:fill="FFFFFF"/>
          <w:vertAlign w:val="baseline"/>
        </w:rPr>
      </w:pPr>
      <w:r>
        <w:rPr>
          <w:rFonts w:hint="default" w:ascii="Times New Roman" w:hAnsi="Times New Roman" w:cs="Times New Roman"/>
          <w:i w:val="0"/>
          <w:iCs w:val="0"/>
          <w:caps w:val="0"/>
          <w:color w:val="000000"/>
          <w:spacing w:val="0"/>
          <w:sz w:val="28"/>
          <w:szCs w:val="28"/>
          <w:shd w:val="clear" w:fill="FFFFFF"/>
          <w:vertAlign w:val="baseline"/>
        </w:rPr>
        <w:t>Chức vụ:</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Căn cứ đại diện:</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Địa chỉ thường trú:</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Nơi cư trú hiện tại:</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shd w:val="clear" w:fill="FFFFFF"/>
          <w:vertAlign w:val="baseline"/>
        </w:rPr>
        <w:t>Số điện thoại liên hệ:</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shd w:val="clear" w:fill="FFFFFF"/>
          <w:vertAlign w:val="baseline"/>
        </w:rPr>
        <w:t xml:space="preserve">Số </w:t>
      </w:r>
      <w:r>
        <w:rPr>
          <w:rFonts w:hint="default" w:ascii="Times New Roman" w:hAnsi="Times New Roman" w:cs="Times New Roman"/>
          <w:i w:val="0"/>
          <w:iCs w:val="0"/>
          <w:caps w:val="0"/>
          <w:color w:val="000000"/>
          <w:spacing w:val="0"/>
          <w:sz w:val="28"/>
          <w:szCs w:val="28"/>
          <w:shd w:val="clear" w:fill="FFFFFF"/>
          <w:vertAlign w:val="baseline"/>
          <w:lang w:val="en-US"/>
        </w:rPr>
        <w:t>tài khoản</w:t>
      </w:r>
      <w:r>
        <w:rPr>
          <w:rFonts w:hint="default" w:ascii="Times New Roman" w:hAnsi="Times New Roman" w:cs="Times New Roman"/>
          <w:i w:val="0"/>
          <w:iCs w:val="0"/>
          <w:caps w:val="0"/>
          <w:color w:val="000000"/>
          <w:spacing w:val="0"/>
          <w:sz w:val="28"/>
          <w:szCs w:val="28"/>
          <w:shd w:val="clear" w:fill="FFFFFF"/>
          <w:vertAlign w:val="baseline"/>
        </w:rPr>
        <w:t>:</w:t>
      </w:r>
      <w:r>
        <w:rPr>
          <w:rFonts w:hint="default" w:ascii="Times New Roman" w:hAnsi="Times New Roman" w:cs="Times New Roman"/>
          <w:i w:val="0"/>
          <w:iCs w:val="0"/>
          <w:caps w:val="0"/>
          <w:color w:val="000000"/>
          <w:spacing w:val="0"/>
          <w:sz w:val="28"/>
          <w:szCs w:val="28"/>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shd w:val="clear" w:fill="FFFFFF"/>
          <w:vertAlign w:val="baseline"/>
        </w:rPr>
        <w:t>- Chi nhánh</w:t>
      </w:r>
      <w:r>
        <w:rPr>
          <w:rFonts w:hint="default" w:ascii="Times New Roman" w:hAnsi="Times New Roman" w:cs="Times New Roman"/>
          <w:i w:val="0"/>
          <w:iCs w:val="0"/>
          <w:caps w:val="0"/>
          <w:color w:val="000000"/>
          <w:spacing w:val="0"/>
          <w:sz w:val="28"/>
          <w:szCs w:val="28"/>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shd w:val="clear" w:fill="FFFFFF"/>
          <w:vertAlign w:val="baseline"/>
        </w:rPr>
        <w:t>- Ngân hàng</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Cùng thỏa thuận ký kết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hợp đồng mua bán phần mềm</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số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ể ghi nhận việc Bên A sẽ bán phần mềm về</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trong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thuộc sở hữu của Bên A theo nội dung Giấy chứng nhận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cho Bên B trong thời gian từ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đến hết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tại địa điểm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với giá</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VNĐ (Bằng chữ: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Việt Nam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ồng). Nội dung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h</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ợp đồng như sau:</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1. Đối tượng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Bên A đồng ý bán phần mềm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với những đặc điểm sau</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Thuộc quyền sở hữu của Bên A theo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g</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iấy chứng nhận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/văn bằng bảo hộ</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Cho Bên B trong thời gian từ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đến hết ngà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y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tại địa điểm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Để bên B sử dụng phần mềm này trong quá trình hoạt động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Với giá là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VNĐ (Bằng chữ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Việt Nam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ồng).</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2. Giá và phương thức thanh toán</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Bên A đồng ý </w: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begin"/>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instrText xml:space="preserve"> HYPERLINK "https://wikiluat.com/2021/03/17/hop-dong-kinh-te-mua-ban-phan-mem/" </w:instrTex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separate"/>
      </w:r>
      <w:r>
        <w:rPr>
          <w:rStyle w:val="8"/>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t>bán phần mềm</w: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end"/>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đã xác định tại Điều 1 Hợp đồng này cho Bên B với giá là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VNĐ (Bằng chữ: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Việt Nam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Số tiền trên đã bao gồm: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VNĐ (Bằng chữ: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Việt Nam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ồng)  thuế giá trị gia tăng/…)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Và chưa bao gồm: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Toàn bộ số tiền đã xác định ở trên sẽ được Bên B thanh toán cho Bên A qua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đợt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quá trình thực hiện Hợp đồng trên nếu có sự thay đổi về giá thị trường/… dẫn tới việc thay đổi/phát sinh các chi phí/</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thì số tiền chênh lệch/phát sinh trên/… sẽ do Bên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chịu trách nhiệm.</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3. Thực hiện hợp đồng</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Thời hạn thực hiện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Thời hạn thực hiện Hợp đồng này được hai bên thỏa thuận là từ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đến hết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đó, Bên A phải đảm bảo sẽ bàn giao những giấy tờ sau:</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cho người đại diện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của Bên B/Ông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trong thời hạn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ngày, kể từ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trường hợp việc thực hiện hợp đồng bị gián đoạn bởi những trường hợp khách quan, tình thế cấp thiết,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thì thời hạn thực hiện Hợp đồng này được tính theo các quy định/căn cứ sau:</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leftChars="0" w:right="0" w:firstLine="0" w:firstLineChars="0"/>
        <w:textAlignment w:val="baseline"/>
        <w:rPr>
          <w:rFonts w:hint="default" w:ascii="Times New Roman" w:hAnsi="Times New Roman" w:cs="Times New Roman"/>
          <w:b/>
          <w:bCs/>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Địa điểm và phương thức thực hiện</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Toàn bộ các giấy tờ (còn lại) chứng minh quyền sở hữu </w: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begin"/>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instrText xml:space="preserve"> HYPERLINK "https://wikiluat.com/2021/08/21/kinh-doanh-phan-mem-may-tinh-ma-nganh-la-bao-nhieu-bao-gom-nhung-hoat-dong-gi/" </w:instrTex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separate"/>
      </w:r>
      <w:r>
        <w:rPr>
          <w:rStyle w:val="8"/>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t>phần mềm</w:t>
      </w:r>
      <w:r>
        <w:rPr>
          <w:rFonts w:hint="default" w:ascii="Times New Roman" w:hAnsi="Times New Roman" w:cs="Times New Roman"/>
          <w:i w:val="0"/>
          <w:iCs w:val="0"/>
          <w:caps w:val="0"/>
          <w:color w:val="C14300"/>
          <w:spacing w:val="0"/>
          <w:sz w:val="28"/>
          <w:szCs w:val="28"/>
          <w:u w:val="none"/>
          <w:bdr w:val="none" w:color="auto" w:sz="0" w:space="0"/>
          <w:shd w:val="clear" w:fill="FFFFFF"/>
          <w:vertAlign w:val="baseline"/>
        </w:rPr>
        <w:fldChar w:fldCharType="end"/>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đã được xác định tại Điều 1 Hợp đồng này sẽ được Bên A giao cho Bên B vào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tại địa điểm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cho:</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Ông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/bà: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Sinh năm: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Chức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140" w:firstLineChars="5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Chứng minh nhân dân số: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Cụ thể là những giấy tờ sau:……………</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Bản dữ liệu gốc/… của phần mềm,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ứng dụng bàn giao</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được xác định tại Điều 1 Hợp đồng này sẽ được Bên A giao cho Bên B vào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tại địa điểm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cho</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Việc giao nhận này sẽ được Bên B ghi nhận bằng biên bản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có chữ ký của</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 xml:space="preserve">Điều </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4</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 xml:space="preserve"> </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Vi phạm hợp đồng và giải quyết tranh chấp</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trường hợp một trong hai bên vi phạm hợp đồng vì bất kỳ lý do gì bên còn lại có các quyền sau:</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Phạt vi phạm bên vi phạm một số tiền là: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VNĐ (Bằng chữ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Việt Nam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Ngoài ra, bên bị vi phạm có quyền yêu cầu và được bên vi phạm bồi thường thiệt hại thực tế phát sinh bởi hành vi vi phạm. Thiệt hại thực tế được xác định như sau:</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trường hợp Bên A có các vi phạm về</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trong bất kỳ thời gian nào khi thực hiện công việc cho Bên B gây ra bất kỳ hậu quả gì. Bên A có nghĩa vụ phải chịu toàn bộ trách nhiệm trước Bên A, pháp luật và các chủ thể có quyền và lợi ích hợp pháp bị ảnh hưởng.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Trong trường hợp phát sinh tranh chấp, các bên đồng ý ưu tiên giải quyết thông qua trao đổi, thương lượng. Việc trao đổi, thương lượng này phải được thực hiện ít  nhất là</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lần và phải được lập thành</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(văn bản). Nếu sau</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lần tổ chức trao đổi, thương lượng mà hai bên không thỏa thuận giải quyết được tranh chấp, một bên hoặc cả hai bên có quyền đưa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tranh chấp </w:t>
      </w:r>
      <w:bookmarkStart w:id="0" w:name="_GoBack"/>
      <w:bookmarkEnd w:id="0"/>
      <w:r>
        <w:rPr>
          <w:rFonts w:hint="default" w:ascii="Times New Roman" w:hAnsi="Times New Roman" w:cs="Times New Roman"/>
          <w:i w:val="0"/>
          <w:iCs w:val="0"/>
          <w:caps w:val="0"/>
          <w:color w:val="000000"/>
          <w:spacing w:val="0"/>
          <w:sz w:val="28"/>
          <w:szCs w:val="28"/>
          <w:bdr w:val="none" w:color="auto" w:sz="0" w:space="0"/>
          <w:shd w:val="clear" w:fill="FFFFFF"/>
          <w:vertAlign w:val="baseline"/>
        </w:rPr>
        <w:t>ra Tòa án có thẩm quyền để giải quyết theo quy định của pháp luật tố tụng dân sự.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 xml:space="preserve">Điều </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5</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 Chấm dứt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Hợp đồng này sẽ chấm dứt khi có một trong các căn cứ sau:</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Hai bên có thỏa thuận chấm dứt thực hiện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Hợp đồng không thể thực hiện do có vi phạm pháp luật;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Hợp đồng không thể thực hiện do nhà nước cấm thực hiện;</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Một bên có hành vi vi phạm nghĩa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được ghi nhận trong Hợp đồng này và bên bị vi phạm có yêu cầu chấm dứt thực hiện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Fonts w:hint="default" w:ascii="Times New Roman" w:hAnsi="Times New Roman" w:cs="Times New Roman"/>
          <w:i w:val="0"/>
          <w:iCs w:val="0"/>
          <w:caps w:val="0"/>
          <w:color w:val="000000"/>
          <w:spacing w:val="0"/>
          <w:sz w:val="28"/>
          <w:szCs w:val="28"/>
        </w:rPr>
      </w:pP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 xml:space="preserve">Điều </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6</w:t>
      </w:r>
      <w:r>
        <w:rPr>
          <w:rStyle w:val="10"/>
          <w:rFonts w:hint="default" w:ascii="Times New Roman" w:hAnsi="Times New Roman" w:cs="Times New Roman"/>
          <w:b/>
          <w:bCs/>
          <w:i w:val="0"/>
          <w:iCs w:val="0"/>
          <w:caps w:val="0"/>
          <w:color w:val="000000"/>
          <w:spacing w:val="0"/>
          <w:sz w:val="28"/>
          <w:szCs w:val="28"/>
          <w:bdr w:val="none" w:color="auto" w:sz="0" w:space="0"/>
          <w:shd w:val="clear" w:fill="FFFFFF"/>
          <w:vertAlign w:val="baseline"/>
        </w:rPr>
        <w:t>. Hiệu lực hợp đồng</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60" w:lineRule="auto"/>
        <w:ind w:left="0" w:right="0" w:firstLine="0"/>
        <w:textAlignment w:val="baseline"/>
        <w:rPr>
          <w:rStyle w:val="10"/>
          <w:rFonts w:hint="default" w:ascii="Times New Roman" w:hAnsi="Times New Roman" w:cs="Times New Roman"/>
          <w:b/>
          <w:bCs/>
          <w:i w:val="0"/>
          <w:iCs w:val="0"/>
          <w:caps w:val="0"/>
          <w:color w:val="000000"/>
          <w:spacing w:val="0"/>
          <w:sz w:val="28"/>
          <w:szCs w:val="28"/>
          <w:u w:val="single"/>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Hợp đồng này có hiệu lực từ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Hợp đồng này hết hiệu lực khi các bên đã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hoàn thành nghĩa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của mình, hoặc có thỏa thuận chấm dứt và không thực hiện hợp đồng, hoặc</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Hợp đồng này được lập thành</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bản bằng tiếng Việt, gồm</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trang. Các bản Hợp đồng có giá trị pháp lý như nhau và Bên A giữ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bản để</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Bên B giữ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bản để</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p>
    <w:tbl>
      <w:tblPr>
        <w:tblW w:w="93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699"/>
        <w:gridCol w:w="47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7" w:hRule="atLeast"/>
        </w:trPr>
        <w:tc>
          <w:tcPr>
            <w:tcW w:w="0" w:type="auto"/>
            <w:tcBorders>
              <w:top w:val="single" w:color="DDDDDD" w:sz="4" w:space="0"/>
              <w:left w:val="single" w:color="DDDDDD" w:sz="4" w:space="0"/>
              <w:bottom w:val="single" w:color="DDDDDD" w:sz="4" w:space="0"/>
              <w:right w:val="single" w:color="DDDDDD" w:sz="4" w:space="0"/>
            </w:tcBorders>
            <w:shd w:val="clear"/>
            <w:tcMar>
              <w:top w:w="24" w:type="dxa"/>
              <w:left w:w="24" w:type="dxa"/>
              <w:bottom w:w="24" w:type="dxa"/>
              <w:right w:w="24" w:type="dxa"/>
            </w:tcMar>
            <w:vAlign w:val="center"/>
          </w:tcPr>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textAlignment w:val="baseline"/>
              <w:rPr>
                <w:rFonts w:hint="default" w:ascii="Times New Roman" w:hAnsi="Times New Roman" w:cs="Times New Roman"/>
                <w:sz w:val="28"/>
                <w:szCs w:val="28"/>
              </w:rPr>
            </w:pPr>
            <w:r>
              <w:rPr>
                <w:rStyle w:val="10"/>
                <w:rFonts w:hint="default" w:ascii="Times New Roman" w:hAnsi="Times New Roman" w:cs="Times New Roman"/>
                <w:b/>
                <w:bCs/>
                <w:sz w:val="28"/>
                <w:szCs w:val="28"/>
                <w:bdr w:val="none" w:color="auto" w:sz="0" w:space="0"/>
                <w:vertAlign w:val="baseline"/>
              </w:rPr>
              <w:t>Đại diện bên A</w:t>
            </w:r>
          </w:p>
        </w:tc>
        <w:tc>
          <w:tcPr>
            <w:tcW w:w="0" w:type="auto"/>
            <w:tcBorders>
              <w:top w:val="single" w:color="DDDDDD" w:sz="4" w:space="0"/>
              <w:left w:val="single" w:color="DDDDDD" w:sz="4" w:space="0"/>
              <w:bottom w:val="single" w:color="DDDDDD" w:sz="4" w:space="0"/>
              <w:right w:val="single" w:color="DDDDDD" w:sz="4" w:space="0"/>
            </w:tcBorders>
            <w:shd w:val="clear"/>
            <w:tcMar>
              <w:top w:w="24" w:type="dxa"/>
              <w:left w:w="24" w:type="dxa"/>
              <w:bottom w:w="24" w:type="dxa"/>
              <w:right w:w="24" w:type="dxa"/>
            </w:tcMar>
            <w:vAlign w:val="center"/>
          </w:tcPr>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textAlignment w:val="baseline"/>
              <w:rPr>
                <w:rFonts w:hint="default" w:ascii="Times New Roman" w:hAnsi="Times New Roman" w:cs="Times New Roman"/>
                <w:sz w:val="28"/>
                <w:szCs w:val="28"/>
              </w:rPr>
            </w:pPr>
            <w:r>
              <w:rPr>
                <w:rStyle w:val="10"/>
                <w:rFonts w:hint="default" w:ascii="Times New Roman" w:hAnsi="Times New Roman" w:cs="Times New Roman"/>
                <w:b/>
                <w:bCs/>
                <w:sz w:val="28"/>
                <w:szCs w:val="28"/>
                <w:bdr w:val="none" w:color="auto" w:sz="0" w:space="0"/>
                <w:vertAlign w:val="baseline"/>
              </w:rPr>
              <w:t>Đại diện bên 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30" w:hRule="atLeast"/>
        </w:trPr>
        <w:tc>
          <w:tcPr>
            <w:tcW w:w="0" w:type="auto"/>
            <w:tcBorders>
              <w:top w:val="single" w:color="DDDDDD" w:sz="4" w:space="0"/>
              <w:left w:val="single" w:color="DDDDDD" w:sz="4" w:space="0"/>
              <w:bottom w:val="single" w:color="DDDDDD" w:sz="4" w:space="0"/>
              <w:right w:val="single" w:color="DDDDDD" w:sz="4" w:space="0"/>
            </w:tcBorders>
            <w:shd w:val="clear"/>
            <w:tcMar>
              <w:top w:w="24" w:type="dxa"/>
              <w:left w:w="24" w:type="dxa"/>
              <w:bottom w:w="24" w:type="dxa"/>
              <w:right w:w="24" w:type="dxa"/>
            </w:tcMar>
            <w:vAlign w:val="center"/>
          </w:tcPr>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textAlignment w:val="baseline"/>
              <w:rPr>
                <w:rFonts w:hint="default" w:ascii="Times New Roman" w:hAnsi="Times New Roman" w:cs="Times New Roman"/>
                <w:i/>
                <w:iCs/>
                <w:sz w:val="28"/>
                <w:szCs w:val="28"/>
                <w:lang w:val="en-US"/>
              </w:rPr>
            </w:pPr>
            <w:r>
              <w:rPr>
                <w:rFonts w:hint="default" w:ascii="Times New Roman" w:hAnsi="Times New Roman" w:cs="Times New Roman"/>
                <w:i/>
                <w:iCs/>
                <w:sz w:val="28"/>
                <w:szCs w:val="28"/>
                <w:bdr w:val="none" w:color="auto" w:sz="0" w:space="0"/>
                <w:vertAlign w:val="baseline"/>
                <w:lang w:val="en-US"/>
              </w:rPr>
              <w:t>(ký và ghi rõ họ tên)</w:t>
            </w:r>
          </w:p>
        </w:tc>
        <w:tc>
          <w:tcPr>
            <w:tcW w:w="0" w:type="auto"/>
            <w:tcBorders>
              <w:top w:val="single" w:color="DDDDDD" w:sz="4" w:space="0"/>
              <w:left w:val="single" w:color="DDDDDD" w:sz="4" w:space="0"/>
              <w:bottom w:val="single" w:color="DDDDDD" w:sz="4" w:space="0"/>
              <w:right w:val="single" w:color="DDDDDD" w:sz="4" w:space="0"/>
            </w:tcBorders>
            <w:shd w:val="clear"/>
            <w:tcMar>
              <w:top w:w="24" w:type="dxa"/>
              <w:left w:w="24" w:type="dxa"/>
              <w:bottom w:w="24" w:type="dxa"/>
              <w:right w:w="24" w:type="dxa"/>
            </w:tcMar>
            <w:vAlign w:val="center"/>
          </w:tcPr>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textAlignment w:val="baseline"/>
              <w:rPr>
                <w:rFonts w:hint="default" w:ascii="Times New Roman" w:hAnsi="Times New Roman" w:cs="Times New Roman"/>
                <w:i/>
                <w:iCs/>
                <w:sz w:val="28"/>
                <w:szCs w:val="28"/>
              </w:rPr>
            </w:pPr>
            <w:r>
              <w:rPr>
                <w:rFonts w:hint="default" w:ascii="Times New Roman" w:hAnsi="Times New Roman" w:cs="Times New Roman"/>
                <w:i/>
                <w:iCs/>
                <w:sz w:val="28"/>
                <w:szCs w:val="28"/>
                <w:vertAlign w:val="baseline"/>
                <w:lang w:val="en-US"/>
              </w:rPr>
              <w:t>(ký và ghi rõ họ tên)</w:t>
            </w:r>
          </w:p>
        </w:tc>
      </w:tr>
    </w:tbl>
    <w:p>
      <w:pPr>
        <w:spacing w:line="360" w:lineRule="auto"/>
        <w:rPr>
          <w:rFonts w:hint="default" w:ascii="Times New Roman" w:hAnsi="Times New Roman" w:cs="Times New Roman"/>
          <w:sz w:val="28"/>
          <w:szCs w:val="28"/>
        </w:rPr>
      </w:pPr>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A55391"/>
    <w:multiLevelType w:val="singleLevel"/>
    <w:tmpl w:val="2CA5539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9D486B"/>
    <w:rsid w:val="01941722"/>
    <w:rsid w:val="36C10462"/>
    <w:rsid w:val="5AE90FB3"/>
    <w:rsid w:val="5E1E0AF5"/>
    <w:rsid w:val="719D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3">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4">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uiPriority w:val="0"/>
    <w:rPr>
      <w:color w:val="0000FF"/>
      <w:u w:val="single"/>
    </w:rPr>
  </w:style>
  <w:style w:type="paragraph" w:styleId="9">
    <w:name w:val="Normal (Web)"/>
    <w:uiPriority w:val="0"/>
    <w:pPr>
      <w:spacing w:before="0" w:beforeAutospacing="1" w:after="0" w:afterAutospacing="1"/>
      <w:ind w:left="0" w:right="0"/>
      <w:jc w:val="left"/>
    </w:pPr>
    <w:rPr>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2024-01-13T08:22:00Z</dcterms:created>
  <dc:creator>LENOVO</dc:creator>
  <cp:lastModifiedBy>LENOVO</cp:lastModifiedBy>
  <dcterms:modified xsi:type="dcterms:W3CDTF">2024-01-13T08:45:28Z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D948FC63CEA64570A59E5082F8C29637_11</vt:lpwstr>
  </property>
</Properties>
</file>